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49C0" w14:textId="77777777" w:rsidR="000D214C" w:rsidRDefault="000D214C" w:rsidP="000D214C"/>
    <w:p w14:paraId="2CAB3DC4" w14:textId="36F46BF9" w:rsidR="000D214C" w:rsidRDefault="000D214C" w:rsidP="000D214C">
      <w:r>
        <w:t xml:space="preserve">La nostra Azienda operante nel settore grafico-cartotecnico per la produzione di packaging farmaceutico e cosmetico è alla ricerca di una </w:t>
      </w:r>
      <w:r w:rsidR="007458D3">
        <w:t>risorsa motivata</w:t>
      </w:r>
      <w:r w:rsidR="00921668">
        <w:t>, curiosa</w:t>
      </w:r>
      <w:r w:rsidR="007458D3">
        <w:t xml:space="preserve"> e proattiva </w:t>
      </w:r>
      <w:r>
        <w:t>da inserire nell’organico del Controllo Qualità Aziendale.</w:t>
      </w:r>
    </w:p>
    <w:p w14:paraId="406D5B26" w14:textId="77777777" w:rsidR="000D214C" w:rsidRDefault="000D214C" w:rsidP="000D214C"/>
    <w:p w14:paraId="3E4E9D91" w14:textId="77777777" w:rsidR="000D214C" w:rsidRDefault="000D214C" w:rsidP="000D214C">
      <w:pPr>
        <w:pStyle w:val="xmsonormal"/>
        <w:rPr>
          <w:b/>
          <w:bCs/>
        </w:rPr>
      </w:pPr>
      <w:r>
        <w:rPr>
          <w:b/>
          <w:bCs/>
        </w:rPr>
        <w:t>REQUISITI</w:t>
      </w:r>
    </w:p>
    <w:p w14:paraId="68FF9891" w14:textId="0136221A" w:rsidR="000D214C" w:rsidRDefault="000D214C" w:rsidP="000D214C">
      <w:pPr>
        <w:pStyle w:val="xxxx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Laurea triennale in discipline tecniche</w:t>
      </w:r>
      <w:r w:rsidR="007458D3">
        <w:rPr>
          <w:rFonts w:eastAsia="Times New Roman"/>
        </w:rPr>
        <w:t xml:space="preserve"> o diploma </w:t>
      </w:r>
      <w:r w:rsidR="00EE262F">
        <w:rPr>
          <w:rFonts w:eastAsia="Times New Roman"/>
        </w:rPr>
        <w:t>con</w:t>
      </w:r>
      <w:r w:rsidR="007458D3">
        <w:rPr>
          <w:rFonts w:eastAsia="Times New Roman"/>
        </w:rPr>
        <w:t xml:space="preserve"> esperienza </w:t>
      </w:r>
      <w:r w:rsidR="00EE262F">
        <w:rPr>
          <w:rFonts w:eastAsia="Times New Roman"/>
        </w:rPr>
        <w:t xml:space="preserve">pregressa </w:t>
      </w:r>
      <w:r w:rsidR="007458D3">
        <w:rPr>
          <w:rFonts w:eastAsia="Times New Roman"/>
        </w:rPr>
        <w:t>nel ruolo HSE/CQ</w:t>
      </w:r>
      <w:r w:rsidR="00EE262F">
        <w:rPr>
          <w:rFonts w:eastAsia="Times New Roman"/>
        </w:rPr>
        <w:t>, anche minima</w:t>
      </w:r>
      <w:r w:rsidR="007458D3">
        <w:rPr>
          <w:rFonts w:eastAsia="Times New Roman"/>
        </w:rPr>
        <w:t xml:space="preserve"> </w:t>
      </w:r>
      <w:r>
        <w:rPr>
          <w:rFonts w:eastAsia="Times New Roman"/>
        </w:rPr>
        <w:t>;</w:t>
      </w:r>
    </w:p>
    <w:p w14:paraId="308CEB29" w14:textId="4E764F56" w:rsidR="000D214C" w:rsidRPr="00921668" w:rsidRDefault="000D214C" w:rsidP="00921668">
      <w:pPr>
        <w:pStyle w:val="xxxx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Capacità di analisi e di sintesi</w:t>
      </w:r>
      <w:r w:rsidRPr="00921668">
        <w:rPr>
          <w:rFonts w:eastAsia="Times New Roman"/>
        </w:rPr>
        <w:t>;</w:t>
      </w:r>
    </w:p>
    <w:p w14:paraId="292660BB" w14:textId="77777777" w:rsidR="000D214C" w:rsidRDefault="000D214C" w:rsidP="000D214C">
      <w:pPr>
        <w:pStyle w:val="xxxx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Capacità di gestire lo stress durante la giornata lavorativa;</w:t>
      </w:r>
    </w:p>
    <w:p w14:paraId="73F09239" w14:textId="34EA573E" w:rsidR="00A14118" w:rsidRPr="00A14118" w:rsidRDefault="000D214C" w:rsidP="00A14118">
      <w:pPr>
        <w:pStyle w:val="xxxx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Capacità di </w:t>
      </w:r>
      <w:r w:rsidR="00921668">
        <w:rPr>
          <w:rFonts w:eastAsia="Times New Roman"/>
        </w:rPr>
        <w:t xml:space="preserve">ottimizzare la </w:t>
      </w:r>
      <w:r>
        <w:rPr>
          <w:rFonts w:eastAsia="Times New Roman"/>
        </w:rPr>
        <w:t>gesti</w:t>
      </w:r>
      <w:r w:rsidR="0092166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="00921668">
        <w:rPr>
          <w:rFonts w:eastAsia="Times New Roman"/>
        </w:rPr>
        <w:t>de</w:t>
      </w:r>
      <w:r>
        <w:rPr>
          <w:rFonts w:eastAsia="Times New Roman"/>
        </w:rPr>
        <w:t>i compiti da svolgere</w:t>
      </w:r>
      <w:r w:rsidR="00921668">
        <w:rPr>
          <w:rFonts w:eastAsia="Times New Roman"/>
        </w:rPr>
        <w:t xml:space="preserve"> in base</w:t>
      </w:r>
      <w:r>
        <w:rPr>
          <w:rFonts w:eastAsia="Times New Roman"/>
        </w:rPr>
        <w:t xml:space="preserve"> </w:t>
      </w:r>
      <w:r w:rsidR="00921668">
        <w:rPr>
          <w:rFonts w:eastAsia="Times New Roman"/>
        </w:rPr>
        <w:t>al</w:t>
      </w:r>
      <w:r>
        <w:rPr>
          <w:rFonts w:eastAsia="Times New Roman"/>
        </w:rPr>
        <w:t>le priorità;</w:t>
      </w:r>
    </w:p>
    <w:p w14:paraId="4E6C7D1C" w14:textId="1A677BA6" w:rsidR="000D214C" w:rsidRDefault="000D214C" w:rsidP="000D214C">
      <w:pPr>
        <w:pStyle w:val="xxxx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Capacità di lavoro in team e leadership</w:t>
      </w:r>
      <w:r w:rsidR="00A14118">
        <w:rPr>
          <w:rFonts w:eastAsia="Times New Roman"/>
        </w:rPr>
        <w:t xml:space="preserve"> con ottime doti comunicative</w:t>
      </w:r>
      <w:r>
        <w:rPr>
          <w:rFonts w:eastAsia="Times New Roman"/>
        </w:rPr>
        <w:t>;</w:t>
      </w:r>
    </w:p>
    <w:p w14:paraId="33087862" w14:textId="77777777" w:rsidR="000D214C" w:rsidRDefault="000D214C" w:rsidP="000D214C">
      <w:pPr>
        <w:pStyle w:val="xxxx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Capacità di ottimizzare le risorse a disposizione;</w:t>
      </w:r>
    </w:p>
    <w:p w14:paraId="66FF1FF1" w14:textId="77777777" w:rsidR="000D214C" w:rsidRDefault="000D214C" w:rsidP="000D214C">
      <w:pPr>
        <w:pStyle w:val="xxxx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Buona conoscenza del pacchetto office in particolare il candidato deve essere in grado di:</w:t>
      </w:r>
    </w:p>
    <w:p w14:paraId="6479404F" w14:textId="77777777" w:rsidR="000D214C" w:rsidRDefault="000D214C" w:rsidP="000D214C">
      <w:pPr>
        <w:pStyle w:val="xxxxxmso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gestire fogli elettronici con grandi moli di dati</w:t>
      </w:r>
    </w:p>
    <w:p w14:paraId="1AA4F5C9" w14:textId="77777777" w:rsidR="000D214C" w:rsidRDefault="000D214C" w:rsidP="000D214C">
      <w:pPr>
        <w:pStyle w:val="xxxxxmso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redigere e formattare documenti word</w:t>
      </w:r>
    </w:p>
    <w:p w14:paraId="4575E6C0" w14:textId="77777777" w:rsidR="000D214C" w:rsidRDefault="000D214C" w:rsidP="000D214C">
      <w:pPr>
        <w:pStyle w:val="xxxxxmso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comunicare efficacemente a mezzo di posta elettronica</w:t>
      </w:r>
    </w:p>
    <w:p w14:paraId="57223F92" w14:textId="251620B5" w:rsidR="000D214C" w:rsidRDefault="000D214C" w:rsidP="000D214C">
      <w:pPr>
        <w:pStyle w:val="xxxx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Conoscenza della lingua inglese</w:t>
      </w:r>
      <w:r w:rsidR="00EE262F" w:rsidRPr="00EE262F">
        <w:rPr>
          <w:rFonts w:eastAsia="Times New Roman"/>
        </w:rPr>
        <w:t xml:space="preserve"> </w:t>
      </w:r>
      <w:r w:rsidR="00EE262F">
        <w:rPr>
          <w:rFonts w:eastAsia="Times New Roman"/>
        </w:rPr>
        <w:t>livello base</w:t>
      </w:r>
      <w:r>
        <w:rPr>
          <w:rFonts w:eastAsia="Times New Roman"/>
        </w:rPr>
        <w:t>;</w:t>
      </w:r>
    </w:p>
    <w:p w14:paraId="57EDAC7D" w14:textId="6867AEE9" w:rsidR="000D214C" w:rsidRDefault="000D214C" w:rsidP="000D214C">
      <w:pPr>
        <w:pStyle w:val="xxxx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Disponibile a lavorare su turni;</w:t>
      </w:r>
    </w:p>
    <w:p w14:paraId="6CAE1741" w14:textId="7A6FE300" w:rsidR="000D214C" w:rsidRDefault="007529DC" w:rsidP="000D214C">
      <w:pPr>
        <w:pStyle w:val="xxxx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Capacità di </w:t>
      </w:r>
      <w:r w:rsidR="00FE1449">
        <w:rPr>
          <w:rFonts w:eastAsia="Times New Roman"/>
        </w:rPr>
        <w:t>riconoscimento de</w:t>
      </w:r>
      <w:r>
        <w:rPr>
          <w:rFonts w:eastAsia="Times New Roman"/>
        </w:rPr>
        <w:t>i colori</w:t>
      </w:r>
      <w:r w:rsidR="00A14118">
        <w:rPr>
          <w:rFonts w:eastAsia="Times New Roman"/>
        </w:rPr>
        <w:t xml:space="preserve"> e attenzione ai dettagli</w:t>
      </w:r>
      <w:r w:rsidR="000D214C">
        <w:rPr>
          <w:rFonts w:eastAsia="Times New Roman"/>
        </w:rPr>
        <w:t>;</w:t>
      </w:r>
    </w:p>
    <w:p w14:paraId="7C764836" w14:textId="77777777" w:rsidR="000D214C" w:rsidRDefault="000D214C" w:rsidP="000D214C">
      <w:pPr>
        <w:pStyle w:val="xxxx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Costituisce requisito preferenziale: </w:t>
      </w:r>
    </w:p>
    <w:p w14:paraId="0DE39813" w14:textId="565353D2" w:rsidR="000D214C" w:rsidRDefault="000D214C" w:rsidP="000D214C">
      <w:pPr>
        <w:pStyle w:val="xxxxxmso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Conoscenza</w:t>
      </w:r>
      <w:r w:rsidR="00A14118">
        <w:rPr>
          <w:rFonts w:eastAsia="Times New Roman"/>
        </w:rPr>
        <w:t>/corsi</w:t>
      </w:r>
      <w:r>
        <w:rPr>
          <w:rFonts w:eastAsia="Times New Roman"/>
        </w:rPr>
        <w:t xml:space="preserve"> </w:t>
      </w:r>
      <w:r w:rsidR="00A14118">
        <w:rPr>
          <w:rFonts w:eastAsia="Times New Roman"/>
        </w:rPr>
        <w:t>su</w:t>
      </w:r>
      <w:r>
        <w:rPr>
          <w:rFonts w:eastAsia="Times New Roman"/>
        </w:rPr>
        <w:t>lla normativa UNI EN ISO 9001:2015</w:t>
      </w:r>
      <w:r w:rsidR="007458D3">
        <w:rPr>
          <w:rFonts w:eastAsia="Times New Roman"/>
        </w:rPr>
        <w:t>, UNI EN ISO 45001:2018 e UNI EN ISO 14001:2015</w:t>
      </w:r>
      <w:r w:rsidR="00A14118">
        <w:rPr>
          <w:rFonts w:eastAsia="Times New Roman"/>
        </w:rPr>
        <w:t xml:space="preserve"> e/od eventuali corsi per ASPP/RSPP</w:t>
      </w:r>
    </w:p>
    <w:p w14:paraId="6F4DC8DF" w14:textId="1DA71987" w:rsidR="000D214C" w:rsidRDefault="000D214C" w:rsidP="000D214C">
      <w:pPr>
        <w:pStyle w:val="xxxxxmso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Capacità di redigere procedure operative</w:t>
      </w:r>
    </w:p>
    <w:p w14:paraId="2E8B0937" w14:textId="5BB8F5AE" w:rsidR="00B81354" w:rsidRPr="007742EF" w:rsidRDefault="00B81354" w:rsidP="000D214C">
      <w:pPr>
        <w:pStyle w:val="xxxxxmsolistparagraph"/>
        <w:numPr>
          <w:ilvl w:val="1"/>
          <w:numId w:val="5"/>
        </w:numPr>
        <w:rPr>
          <w:rFonts w:eastAsia="Times New Roman"/>
        </w:rPr>
      </w:pPr>
      <w:r w:rsidRPr="007742EF">
        <w:rPr>
          <w:rFonts w:eastAsia="Times New Roman"/>
        </w:rPr>
        <w:t>Conoscenza</w:t>
      </w:r>
      <w:r w:rsidR="00EE262F">
        <w:rPr>
          <w:rFonts w:eastAsia="Times New Roman"/>
        </w:rPr>
        <w:t>/interesse</w:t>
      </w:r>
      <w:r w:rsidRPr="007742EF">
        <w:rPr>
          <w:rFonts w:eastAsia="Times New Roman"/>
        </w:rPr>
        <w:t xml:space="preserve"> delle normative in materia di Salute, Sicurezza</w:t>
      </w:r>
      <w:r w:rsidR="00A14118">
        <w:rPr>
          <w:rFonts w:eastAsia="Times New Roman"/>
        </w:rPr>
        <w:t xml:space="preserve"> (D.lgs. 81/08-direttiva macchine ect)</w:t>
      </w:r>
      <w:r w:rsidRPr="007742EF">
        <w:rPr>
          <w:rFonts w:eastAsia="Times New Roman"/>
        </w:rPr>
        <w:t xml:space="preserve"> e Ambiente</w:t>
      </w:r>
      <w:r w:rsidR="00A14118">
        <w:rPr>
          <w:rFonts w:eastAsia="Times New Roman"/>
        </w:rPr>
        <w:t xml:space="preserve"> (D.lgs. 152/06)</w:t>
      </w:r>
    </w:p>
    <w:p w14:paraId="16200727" w14:textId="77777777" w:rsidR="000D214C" w:rsidRDefault="000D214C" w:rsidP="000D214C">
      <w:pPr>
        <w:pStyle w:val="xxxxxmsolistparagraph"/>
        <w:ind w:left="1440"/>
      </w:pPr>
      <w:r>
        <w:t> </w:t>
      </w:r>
    </w:p>
    <w:p w14:paraId="65BF2B9F" w14:textId="345A1F44" w:rsidR="000D214C" w:rsidRDefault="000D214C" w:rsidP="000D214C">
      <w:pPr>
        <w:rPr>
          <w:u w:val="single"/>
        </w:rPr>
      </w:pPr>
      <w:r>
        <w:rPr>
          <w:u w:val="single"/>
        </w:rPr>
        <w:t>Costituisce elemento preferenziale anche avere residenza o domicilio nella Città Metropolitana di Roma</w:t>
      </w:r>
      <w:r w:rsidR="007458D3">
        <w:rPr>
          <w:u w:val="single"/>
        </w:rPr>
        <w:t xml:space="preserve"> o immediata disponibilità al trasferimento.</w:t>
      </w:r>
    </w:p>
    <w:p w14:paraId="71F96566" w14:textId="77777777" w:rsidR="000D214C" w:rsidRDefault="000D214C" w:rsidP="000D214C">
      <w:pPr>
        <w:rPr>
          <w:u w:val="single"/>
        </w:rPr>
      </w:pPr>
    </w:p>
    <w:p w14:paraId="07B3F6D0" w14:textId="77777777" w:rsidR="000D214C" w:rsidRDefault="000D214C" w:rsidP="000D214C">
      <w:pPr>
        <w:rPr>
          <w:b/>
          <w:bCs/>
        </w:rPr>
      </w:pPr>
      <w:r>
        <w:rPr>
          <w:b/>
          <w:bCs/>
        </w:rPr>
        <w:t>MANSIONI</w:t>
      </w:r>
    </w:p>
    <w:p w14:paraId="1E104DAD" w14:textId="77777777" w:rsidR="000D214C" w:rsidRDefault="000D214C" w:rsidP="000D214C">
      <w:r>
        <w:t>La nuova risorsa supporterà il Controllo Qualità nelle seguenti attività:</w:t>
      </w:r>
    </w:p>
    <w:p w14:paraId="72809D97" w14:textId="6E7F329E" w:rsidR="000D214C" w:rsidRDefault="000D214C" w:rsidP="00EE262F">
      <w:pPr>
        <w:pStyle w:val="Paragrafoelenco"/>
        <w:numPr>
          <w:ilvl w:val="0"/>
          <w:numId w:val="9"/>
        </w:numPr>
        <w:spacing w:after="100" w:line="252" w:lineRule="auto"/>
        <w:jc w:val="both"/>
        <w:rPr>
          <w:rFonts w:eastAsia="Times New Roman"/>
        </w:rPr>
      </w:pPr>
      <w:r>
        <w:rPr>
          <w:rFonts w:eastAsia="Times New Roman"/>
        </w:rPr>
        <w:t>Esecuzione e registrazione dei controlli in accettazione, dei controlli sulla materia prima, dei controlli di processo e dei controlli finali;</w:t>
      </w:r>
    </w:p>
    <w:p w14:paraId="4B2AAF74" w14:textId="77777777" w:rsidR="000D214C" w:rsidRDefault="000D214C" w:rsidP="00EE262F">
      <w:pPr>
        <w:pStyle w:val="Paragrafoelenco"/>
        <w:numPr>
          <w:ilvl w:val="0"/>
          <w:numId w:val="9"/>
        </w:numPr>
        <w:spacing w:after="100" w:line="252" w:lineRule="auto"/>
        <w:jc w:val="both"/>
        <w:rPr>
          <w:rFonts w:eastAsia="Times New Roman"/>
        </w:rPr>
      </w:pPr>
      <w:r>
        <w:rPr>
          <w:rFonts w:eastAsia="Times New Roman"/>
        </w:rPr>
        <w:t>Redazione dei certificati di conformità dei lotti e allestimento delle campionature per i Clienti;</w:t>
      </w:r>
    </w:p>
    <w:p w14:paraId="3F99C9E3" w14:textId="5F551F50" w:rsidR="000D214C" w:rsidRDefault="000D214C" w:rsidP="00EE262F">
      <w:pPr>
        <w:pStyle w:val="Paragrafoelenco"/>
        <w:numPr>
          <w:ilvl w:val="0"/>
          <w:numId w:val="9"/>
        </w:numPr>
        <w:spacing w:after="100" w:line="252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Identificazione e registrazione delle non conformità interne e verso Fornitori, verificando che </w:t>
      </w:r>
      <w:r w:rsidR="00EE262F">
        <w:rPr>
          <w:rFonts w:eastAsia="Times New Roman"/>
        </w:rPr>
        <w:t>il loro trattamento</w:t>
      </w:r>
      <w:r>
        <w:rPr>
          <w:rFonts w:eastAsia="Times New Roman"/>
        </w:rPr>
        <w:t xml:space="preserve"> sia eseguit</w:t>
      </w:r>
      <w:r w:rsidR="00EE262F">
        <w:rPr>
          <w:rFonts w:eastAsia="Times New Roman"/>
        </w:rPr>
        <w:t>o</w:t>
      </w:r>
      <w:r>
        <w:rPr>
          <w:rFonts w:eastAsia="Times New Roman"/>
        </w:rPr>
        <w:t xml:space="preserve"> nelle tempistiche e modalità richieste ed assicurandosi che il materiale non conforme sia gestito in maniera sicura;</w:t>
      </w:r>
    </w:p>
    <w:p w14:paraId="5F9F316D" w14:textId="00284432" w:rsidR="00EE262F" w:rsidRDefault="00EE262F" w:rsidP="00EE262F">
      <w:pPr>
        <w:pStyle w:val="Paragrafoelenco"/>
        <w:numPr>
          <w:ilvl w:val="0"/>
          <w:numId w:val="9"/>
        </w:numPr>
        <w:spacing w:after="100" w:line="252" w:lineRule="auto"/>
        <w:jc w:val="both"/>
        <w:rPr>
          <w:rFonts w:eastAsia="Times New Roman"/>
        </w:rPr>
      </w:pPr>
      <w:r>
        <w:rPr>
          <w:rFonts w:eastAsia="Times New Roman"/>
        </w:rPr>
        <w:t>Distribuzione documentazione di qualità nei reparti produttivi;</w:t>
      </w:r>
    </w:p>
    <w:p w14:paraId="09E2CDA7" w14:textId="77777777" w:rsidR="000D214C" w:rsidRDefault="000D214C" w:rsidP="00EE262F">
      <w:pPr>
        <w:pStyle w:val="Paragrafoelenco"/>
        <w:numPr>
          <w:ilvl w:val="0"/>
          <w:numId w:val="9"/>
        </w:numPr>
        <w:spacing w:after="100" w:line="252" w:lineRule="auto"/>
        <w:jc w:val="both"/>
        <w:rPr>
          <w:rFonts w:eastAsia="Times New Roman"/>
        </w:rPr>
      </w:pPr>
      <w:r>
        <w:rPr>
          <w:rFonts w:eastAsia="Times New Roman"/>
        </w:rPr>
        <w:t>Collaborazione all’analisi delle cause delle non conformità;</w:t>
      </w:r>
    </w:p>
    <w:p w14:paraId="5CF83E62" w14:textId="77777777" w:rsidR="000D214C" w:rsidRDefault="000D214C" w:rsidP="00EE262F">
      <w:pPr>
        <w:pStyle w:val="Paragrafoelenco"/>
        <w:numPr>
          <w:ilvl w:val="0"/>
          <w:numId w:val="9"/>
        </w:numPr>
        <w:spacing w:after="100" w:line="252" w:lineRule="auto"/>
        <w:jc w:val="both"/>
        <w:rPr>
          <w:rFonts w:eastAsia="Times New Roman"/>
        </w:rPr>
      </w:pPr>
      <w:r>
        <w:rPr>
          <w:rFonts w:eastAsia="Times New Roman"/>
        </w:rPr>
        <w:t>Esecuzione e registrazione delle tarature degli strumenti nelle tempistiche previste;</w:t>
      </w:r>
    </w:p>
    <w:p w14:paraId="3A7E10B7" w14:textId="59DEFD15" w:rsidR="000D214C" w:rsidRDefault="000D214C" w:rsidP="00EE262F">
      <w:pPr>
        <w:pStyle w:val="Paragrafoelenco"/>
        <w:numPr>
          <w:ilvl w:val="0"/>
          <w:numId w:val="9"/>
        </w:numPr>
        <w:spacing w:after="100" w:line="252" w:lineRule="auto"/>
        <w:jc w:val="both"/>
        <w:rPr>
          <w:rFonts w:eastAsia="Times New Roman"/>
        </w:rPr>
      </w:pPr>
      <w:r>
        <w:rPr>
          <w:rFonts w:eastAsia="Times New Roman"/>
        </w:rPr>
        <w:t>Gestione dell’archivio degli std color interni ed esterni, segnalando la necessità di aggiornamenti</w:t>
      </w:r>
      <w:r w:rsidR="00EE262F">
        <w:rPr>
          <w:rFonts w:eastAsia="Times New Roman"/>
        </w:rPr>
        <w:t xml:space="preserve"> e supportando nell’aggiornamento \creazione degli stessi</w:t>
      </w:r>
      <w:r>
        <w:rPr>
          <w:rFonts w:eastAsia="Times New Roman"/>
        </w:rPr>
        <w:t>;</w:t>
      </w:r>
    </w:p>
    <w:p w14:paraId="5A9FEF5C" w14:textId="6823E252" w:rsidR="00921668" w:rsidRDefault="00921668" w:rsidP="00EE262F">
      <w:pPr>
        <w:pStyle w:val="Paragrafoelenco"/>
        <w:numPr>
          <w:ilvl w:val="0"/>
          <w:numId w:val="9"/>
        </w:numPr>
        <w:spacing w:after="100" w:line="252" w:lineRule="auto"/>
        <w:jc w:val="both"/>
        <w:rPr>
          <w:rFonts w:eastAsia="Times New Roman"/>
        </w:rPr>
      </w:pPr>
      <w:r>
        <w:rPr>
          <w:rFonts w:eastAsia="Times New Roman"/>
        </w:rPr>
        <w:t>Essere di supporto ai reparti produttivi in caso di necessità di chiarimenti;</w:t>
      </w:r>
    </w:p>
    <w:p w14:paraId="11541187" w14:textId="77777777" w:rsidR="000D214C" w:rsidRDefault="000D214C" w:rsidP="00EE262F">
      <w:pPr>
        <w:pStyle w:val="Paragrafoelenco"/>
        <w:numPr>
          <w:ilvl w:val="0"/>
          <w:numId w:val="9"/>
        </w:numPr>
        <w:spacing w:after="100" w:line="252" w:lineRule="auto"/>
        <w:jc w:val="both"/>
        <w:rPr>
          <w:rFonts w:eastAsia="Times New Roman"/>
        </w:rPr>
      </w:pPr>
      <w:r>
        <w:rPr>
          <w:rFonts w:eastAsia="Times New Roman"/>
        </w:rPr>
        <w:t>Gestione degli archivi dei contro-campioni interni di produzione;</w:t>
      </w:r>
    </w:p>
    <w:p w14:paraId="613121BC" w14:textId="3BD70967" w:rsidR="000D214C" w:rsidRDefault="000D214C" w:rsidP="00EE262F">
      <w:pPr>
        <w:pStyle w:val="Paragrafoelenco"/>
        <w:numPr>
          <w:ilvl w:val="0"/>
          <w:numId w:val="9"/>
        </w:numPr>
        <w:spacing w:after="100" w:line="252" w:lineRule="auto"/>
        <w:jc w:val="both"/>
        <w:rPr>
          <w:rFonts w:eastAsia="Times New Roman"/>
        </w:rPr>
      </w:pPr>
      <w:r>
        <w:rPr>
          <w:rFonts w:eastAsia="Times New Roman"/>
        </w:rPr>
        <w:t>Sorveglianza il rispetto delle procedure negli ambienti produttivi</w:t>
      </w:r>
      <w:r w:rsidR="00B81354">
        <w:rPr>
          <w:rFonts w:eastAsia="Times New Roman"/>
        </w:rPr>
        <w:t>;</w:t>
      </w:r>
    </w:p>
    <w:p w14:paraId="366634F1" w14:textId="50A89B17" w:rsidR="00A14118" w:rsidRDefault="00A14118" w:rsidP="00A14118">
      <w:r>
        <w:t>La nuova risorsa, in ambito HSE, supporterà il Responsabile Qualità nelle seguenti attività:</w:t>
      </w:r>
    </w:p>
    <w:p w14:paraId="289FC73B" w14:textId="23CCD336" w:rsidR="00A14118" w:rsidRDefault="00EE262F" w:rsidP="00A14118">
      <w:pPr>
        <w:pStyle w:val="Paragrafoelenco"/>
        <w:numPr>
          <w:ilvl w:val="0"/>
          <w:numId w:val="8"/>
        </w:numPr>
      </w:pPr>
      <w:r>
        <w:t xml:space="preserve">supporto nella </w:t>
      </w:r>
      <w:r w:rsidR="00A14118">
        <w:t>revisione e/o aggiornamento procedure in ambito HSE</w:t>
      </w:r>
      <w:r>
        <w:t>;</w:t>
      </w:r>
    </w:p>
    <w:p w14:paraId="5ACD9507" w14:textId="03CF7612" w:rsidR="00A14118" w:rsidRDefault="00EE262F" w:rsidP="00A14118">
      <w:pPr>
        <w:pStyle w:val="Paragrafoelenco"/>
        <w:numPr>
          <w:ilvl w:val="0"/>
          <w:numId w:val="8"/>
        </w:numPr>
      </w:pPr>
      <w:r>
        <w:t>supporto nella r</w:t>
      </w:r>
      <w:r w:rsidR="00A14118">
        <w:t>evisione e/o aggiornamento modulistica in ambito HSE</w:t>
      </w:r>
      <w:r>
        <w:t>;</w:t>
      </w:r>
    </w:p>
    <w:p w14:paraId="65AA342E" w14:textId="6994AD17" w:rsidR="00A14118" w:rsidRDefault="00EE262F" w:rsidP="00A14118">
      <w:pPr>
        <w:pStyle w:val="Paragrafoelenco"/>
        <w:numPr>
          <w:ilvl w:val="0"/>
          <w:numId w:val="8"/>
        </w:numPr>
      </w:pPr>
      <w:r>
        <w:t>supporto nell’</w:t>
      </w:r>
      <w:r w:rsidR="00A14118">
        <w:t>erogazion</w:t>
      </w:r>
      <w:r>
        <w:t>e delle sessioni di</w:t>
      </w:r>
      <w:r w:rsidR="00A14118">
        <w:t xml:space="preserve"> formazion</w:t>
      </w:r>
      <w:r>
        <w:t>e</w:t>
      </w:r>
      <w:r w:rsidR="00A14118">
        <w:t xml:space="preserve"> specifiche su temi HSE</w:t>
      </w:r>
      <w:r>
        <w:t>;</w:t>
      </w:r>
    </w:p>
    <w:p w14:paraId="1A055F4E" w14:textId="7C3AC78C" w:rsidR="00EE262F" w:rsidRPr="00EE262F" w:rsidRDefault="00EE262F" w:rsidP="00EE262F">
      <w:pPr>
        <w:pStyle w:val="Paragrafoelenco"/>
        <w:numPr>
          <w:ilvl w:val="0"/>
          <w:numId w:val="8"/>
        </w:numPr>
        <w:spacing w:after="100" w:line="252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Sorveglianza il rispetto delle procedure negli ambienti produttivi;</w:t>
      </w:r>
    </w:p>
    <w:p w14:paraId="4CE2E4D9" w14:textId="23483523" w:rsidR="00A14118" w:rsidRPr="00A14118" w:rsidRDefault="00A14118" w:rsidP="00A14118">
      <w:pPr>
        <w:pStyle w:val="Paragrafoelenco"/>
        <w:numPr>
          <w:ilvl w:val="0"/>
          <w:numId w:val="8"/>
        </w:numPr>
        <w:spacing w:after="100" w:line="252" w:lineRule="auto"/>
        <w:jc w:val="both"/>
        <w:rPr>
          <w:rFonts w:eastAsia="Times New Roman"/>
        </w:rPr>
      </w:pPr>
      <w:r w:rsidRPr="007742EF">
        <w:rPr>
          <w:szCs w:val="24"/>
        </w:rPr>
        <w:t>Supporto nella gestione operativa e nell’attuazione delle misure di prevenzione e protezione dei rischi per i lavoratori e per l’ambiente coerentemente con la normativa vigente.</w:t>
      </w:r>
    </w:p>
    <w:p w14:paraId="34E82441" w14:textId="7C1405BE" w:rsidR="000D214C" w:rsidRDefault="000D214C" w:rsidP="000D214C">
      <w:pPr>
        <w:spacing w:after="100"/>
        <w:jc w:val="both"/>
      </w:pPr>
    </w:p>
    <w:p w14:paraId="7A3984BA" w14:textId="254F522D" w:rsidR="00A14118" w:rsidRDefault="00A14118" w:rsidP="000D214C">
      <w:pPr>
        <w:spacing w:after="100"/>
        <w:jc w:val="both"/>
      </w:pPr>
      <w:r>
        <w:t>E’ previsto un contratto a termine con possibilità di stabilizzazione; Livello di inquadramento commisurato all’esperienza.</w:t>
      </w:r>
    </w:p>
    <w:p w14:paraId="48C3AE39" w14:textId="77777777" w:rsidR="000D214C" w:rsidRDefault="000D214C" w:rsidP="000D214C">
      <w:pPr>
        <w:rPr>
          <w:b/>
          <w:bCs/>
        </w:rPr>
      </w:pPr>
      <w:r>
        <w:rPr>
          <w:b/>
          <w:bCs/>
        </w:rPr>
        <w:t>SEDE DI LAVORO</w:t>
      </w:r>
    </w:p>
    <w:p w14:paraId="15FFAE08" w14:textId="77777777" w:rsidR="000D214C" w:rsidRDefault="000D214C" w:rsidP="000D214C">
      <w:r>
        <w:t>Ariccia</w:t>
      </w:r>
    </w:p>
    <w:p w14:paraId="0CC41CE9" w14:textId="77777777" w:rsidR="000D214C" w:rsidRDefault="000D214C" w:rsidP="000D214C"/>
    <w:p w14:paraId="7D0F8514" w14:textId="5738B058" w:rsidR="008D1D33" w:rsidRDefault="008D1D33" w:rsidP="008D1D33">
      <w:bookmarkStart w:id="0" w:name="_Hlk117526750"/>
      <w:r>
        <w:t xml:space="preserve">Inviare il proprio curriculum solo se fortemente motivati. La Grafibox Sud è un’Azienda che si impegna a creare un ambiente di lavoro inclusivo in cui tutti i nostri dipendenti siano incoraggiati a raggiungere il loro pieno potenziale e le differenze individuali siano valorizzate e rispettate. La candidatura è aperta a tutte le persone ad a entrambi i sessi (L. 903/77) </w:t>
      </w:r>
    </w:p>
    <w:p w14:paraId="5A95CC5E" w14:textId="57714D05" w:rsidR="000D214C" w:rsidRPr="00EE262F" w:rsidRDefault="000D214C" w:rsidP="000D214C">
      <w:pPr>
        <w:rPr>
          <w:highlight w:val="yellow"/>
        </w:rPr>
      </w:pPr>
    </w:p>
    <w:bookmarkEnd w:id="0"/>
    <w:p w14:paraId="3559B30D" w14:textId="77777777" w:rsidR="0074695C" w:rsidRDefault="0074695C" w:rsidP="0074695C"/>
    <w:sectPr w:rsidR="00746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8FE3E" w14:textId="77777777" w:rsidR="00AC3B04" w:rsidRDefault="00AC3B04" w:rsidP="006767E3">
      <w:r>
        <w:separator/>
      </w:r>
    </w:p>
  </w:endnote>
  <w:endnote w:type="continuationSeparator" w:id="0">
    <w:p w14:paraId="59C44CC4" w14:textId="77777777" w:rsidR="00AC3B04" w:rsidRDefault="00AC3B04" w:rsidP="0067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4290" w14:textId="77777777" w:rsidR="00AC3B04" w:rsidRDefault="00AC3B04" w:rsidP="006767E3">
      <w:r>
        <w:separator/>
      </w:r>
    </w:p>
  </w:footnote>
  <w:footnote w:type="continuationSeparator" w:id="0">
    <w:p w14:paraId="339F1AC4" w14:textId="77777777" w:rsidR="00AC3B04" w:rsidRDefault="00AC3B04" w:rsidP="00676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310E"/>
    <w:multiLevelType w:val="hybridMultilevel"/>
    <w:tmpl w:val="641AAA10"/>
    <w:lvl w:ilvl="0" w:tplc="9AD44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4B4"/>
    <w:multiLevelType w:val="hybridMultilevel"/>
    <w:tmpl w:val="5410709E"/>
    <w:lvl w:ilvl="0" w:tplc="0410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D015C9A"/>
    <w:multiLevelType w:val="hybridMultilevel"/>
    <w:tmpl w:val="96443DE0"/>
    <w:lvl w:ilvl="0" w:tplc="04100011">
      <w:start w:val="1"/>
      <w:numFmt w:val="decimal"/>
      <w:lvlText w:val="%1)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5F6E487F"/>
    <w:multiLevelType w:val="hybridMultilevel"/>
    <w:tmpl w:val="A7F6347A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FDD7AD0"/>
    <w:multiLevelType w:val="hybridMultilevel"/>
    <w:tmpl w:val="43768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212D3"/>
    <w:multiLevelType w:val="hybridMultilevel"/>
    <w:tmpl w:val="96443DE0"/>
    <w:lvl w:ilvl="0" w:tplc="FFFFFFFF">
      <w:start w:val="1"/>
      <w:numFmt w:val="decimal"/>
      <w:lvlText w:val="%1)"/>
      <w:lvlJc w:val="left"/>
      <w:pPr>
        <w:ind w:left="1425" w:hanging="360"/>
      </w:p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680B2F3A"/>
    <w:multiLevelType w:val="multilevel"/>
    <w:tmpl w:val="1B6E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9381926">
    <w:abstractNumId w:val="6"/>
  </w:num>
  <w:num w:numId="2" w16cid:durableId="659307061">
    <w:abstractNumId w:val="0"/>
  </w:num>
  <w:num w:numId="3" w16cid:durableId="53966333">
    <w:abstractNumId w:val="3"/>
  </w:num>
  <w:num w:numId="4" w16cid:durableId="34819280">
    <w:abstractNumId w:val="2"/>
  </w:num>
  <w:num w:numId="5" w16cid:durableId="896089179">
    <w:abstractNumId w:val="0"/>
  </w:num>
  <w:num w:numId="6" w16cid:durableId="18521829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7683002">
    <w:abstractNumId w:val="5"/>
  </w:num>
  <w:num w:numId="8" w16cid:durableId="1904677173">
    <w:abstractNumId w:val="4"/>
  </w:num>
  <w:num w:numId="9" w16cid:durableId="1599680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5C"/>
    <w:rsid w:val="000D214C"/>
    <w:rsid w:val="002D78FA"/>
    <w:rsid w:val="003A3737"/>
    <w:rsid w:val="004A5234"/>
    <w:rsid w:val="006767E3"/>
    <w:rsid w:val="007458D3"/>
    <w:rsid w:val="0074695C"/>
    <w:rsid w:val="007529DC"/>
    <w:rsid w:val="007552E9"/>
    <w:rsid w:val="007742EF"/>
    <w:rsid w:val="007C3F64"/>
    <w:rsid w:val="008A0409"/>
    <w:rsid w:val="008D1D33"/>
    <w:rsid w:val="00921668"/>
    <w:rsid w:val="00A14118"/>
    <w:rsid w:val="00AC3B04"/>
    <w:rsid w:val="00B81354"/>
    <w:rsid w:val="00E43B48"/>
    <w:rsid w:val="00EE262F"/>
    <w:rsid w:val="00F11A95"/>
    <w:rsid w:val="00FE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0800"/>
  <w15:chartTrackingRefBased/>
  <w15:docId w15:val="{B4296FE6-6193-4917-87D8-B3AB00FC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214C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74695C"/>
    <w:rPr>
      <w:lang w:eastAsia="it-IT"/>
    </w:rPr>
  </w:style>
  <w:style w:type="paragraph" w:customStyle="1" w:styleId="xxxxxmsolistparagraph">
    <w:name w:val="x_xxxxmsolistparagraph"/>
    <w:basedOn w:val="Normale"/>
    <w:rsid w:val="0074695C"/>
    <w:rPr>
      <w:lang w:eastAsia="it-IT"/>
    </w:rPr>
  </w:style>
  <w:style w:type="paragraph" w:styleId="Paragrafoelenco">
    <w:name w:val="List Paragraph"/>
    <w:basedOn w:val="Normale"/>
    <w:uiPriority w:val="34"/>
    <w:qFormat/>
    <w:rsid w:val="0074695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6767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67E3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6767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67E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Ruggiero</dc:creator>
  <cp:keywords/>
  <dc:description/>
  <cp:lastModifiedBy>Alessandro Ruggiero</cp:lastModifiedBy>
  <cp:revision>4</cp:revision>
  <dcterms:created xsi:type="dcterms:W3CDTF">2022-10-24T15:48:00Z</dcterms:created>
  <dcterms:modified xsi:type="dcterms:W3CDTF">2022-10-25T08:16:00Z</dcterms:modified>
</cp:coreProperties>
</file>